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E08AF" w14:textId="77777777" w:rsidR="00A2798F" w:rsidRDefault="00A2798F" w:rsidP="00364B40">
      <w:pPr>
        <w:widowControl w:val="0"/>
        <w:rPr>
          <w:rFonts w:ascii="Arial Black" w:eastAsia="Times" w:hAnsi="Arial Black" w:cs="Times New Roman"/>
          <w:b/>
          <w:szCs w:val="20"/>
          <w:lang w:eastAsia="de-DE"/>
        </w:rPr>
      </w:pPr>
    </w:p>
    <w:p w14:paraId="40FE98A2" w14:textId="77777777" w:rsidR="00A2798F" w:rsidRDefault="00A2798F" w:rsidP="00364B40">
      <w:pPr>
        <w:widowControl w:val="0"/>
        <w:rPr>
          <w:rFonts w:ascii="Arial Black" w:eastAsia="Times" w:hAnsi="Arial Black" w:cs="Times New Roman"/>
          <w:b/>
          <w:szCs w:val="20"/>
          <w:lang w:eastAsia="de-DE"/>
        </w:rPr>
      </w:pPr>
    </w:p>
    <w:p w14:paraId="5715E941" w14:textId="641CFEA3" w:rsidR="00702BCC" w:rsidRDefault="00702BCC" w:rsidP="00364B40">
      <w:pPr>
        <w:widowControl w:val="0"/>
        <w:rPr>
          <w:rFonts w:ascii="Arial Black" w:eastAsia="Times" w:hAnsi="Arial Black" w:cs="Times New Roman"/>
          <w:b/>
          <w:sz w:val="40"/>
          <w:szCs w:val="20"/>
          <w:lang w:eastAsia="de-DE"/>
        </w:rPr>
      </w:pPr>
      <w:bookmarkStart w:id="0" w:name="_GoBack"/>
      <w:bookmarkEnd w:id="0"/>
      <w:r w:rsidRPr="00251D56">
        <w:rPr>
          <w:rFonts w:ascii="Arial Black" w:eastAsia="Times" w:hAnsi="Arial Black" w:cs="Times New Roman"/>
          <w:b/>
          <w:szCs w:val="20"/>
          <w:lang w:eastAsia="de-DE"/>
        </w:rPr>
        <w:t>Elterngespräche in Kindergarten und 1. Klasse</w:t>
      </w:r>
    </w:p>
    <w:p w14:paraId="7EA248AA" w14:textId="27C80D88" w:rsidR="00702BCC" w:rsidRPr="00BB31BA" w:rsidRDefault="00702BCC" w:rsidP="00364B40">
      <w:pPr>
        <w:widowControl w:val="0"/>
        <w:snapToGrid w:val="0"/>
        <w:rPr>
          <w:rFonts w:ascii="Arial Black" w:eastAsia="Times" w:hAnsi="Arial Black" w:cs="Times New Roman"/>
          <w:b/>
          <w:color w:val="00B0F0"/>
          <w:sz w:val="36"/>
          <w:szCs w:val="20"/>
          <w:lang w:eastAsia="de-DE"/>
        </w:rPr>
      </w:pPr>
      <w:r>
        <w:rPr>
          <w:rFonts w:ascii="Arial Black" w:eastAsia="Times" w:hAnsi="Arial Black" w:cs="Times New Roman"/>
          <w:b/>
          <w:color w:val="00B0F0"/>
          <w:sz w:val="36"/>
          <w:szCs w:val="20"/>
          <w:lang w:eastAsia="de-DE"/>
        </w:rPr>
        <w:t>Gesprächsablauf</w:t>
      </w:r>
    </w:p>
    <w:p w14:paraId="5A683DE0" w14:textId="3791AE82" w:rsidR="0067381E" w:rsidRDefault="0067381E" w:rsidP="004A1E5F"/>
    <w:p w14:paraId="5CB9356C" w14:textId="688CF039" w:rsidR="00432E1B" w:rsidRPr="00270B25" w:rsidRDefault="0067381E" w:rsidP="00270B25">
      <w:pPr>
        <w:widowControl w:val="0"/>
        <w:spacing w:line="276" w:lineRule="auto"/>
        <w:rPr>
          <w:rFonts w:ascii="Arial" w:eastAsia="Times New Roman" w:hAnsi="Arial"/>
          <w:color w:val="000000"/>
          <w:spacing w:val="2"/>
          <w:sz w:val="18"/>
          <w:szCs w:val="18"/>
          <w:lang w:eastAsia="de-DE"/>
          <w14:ligatures w14:val="standard"/>
        </w:rPr>
      </w:pPr>
      <w:r w:rsidRPr="00270B25">
        <w:rPr>
          <w:rFonts w:ascii="Arial" w:eastAsia="Times New Roman" w:hAnsi="Arial"/>
          <w:color w:val="000000"/>
          <w:spacing w:val="2"/>
          <w:sz w:val="18"/>
          <w:szCs w:val="18"/>
          <w:lang w:eastAsia="de-DE"/>
          <w14:ligatures w14:val="standard"/>
        </w:rPr>
        <w:t xml:space="preserve">Der Gesprächsablauf kann für alle drei Ablaufvarianten verwendet werden </w:t>
      </w:r>
      <w:r w:rsidR="00270B25">
        <w:rPr>
          <w:rFonts w:ascii="Arial" w:eastAsia="Times New Roman" w:hAnsi="Arial"/>
          <w:color w:val="000000"/>
          <w:spacing w:val="2"/>
          <w:sz w:val="18"/>
          <w:szCs w:val="18"/>
          <w:lang w:eastAsia="de-DE"/>
          <w14:ligatures w14:val="standard"/>
        </w:rPr>
        <w:br/>
      </w:r>
      <w:r w:rsidRPr="00270B25">
        <w:rPr>
          <w:rFonts w:ascii="Arial" w:eastAsia="Times New Roman" w:hAnsi="Arial"/>
          <w:color w:val="000000"/>
          <w:spacing w:val="2"/>
          <w:sz w:val="18"/>
          <w:szCs w:val="18"/>
          <w:lang w:eastAsia="de-DE"/>
          <w14:ligatures w14:val="standard"/>
        </w:rPr>
        <w:t>(mit Kind, teilweise mit Kind, ohne Kind)</w:t>
      </w:r>
      <w:r w:rsidR="00432E1B" w:rsidRPr="00270B25">
        <w:rPr>
          <w:rFonts w:ascii="Arial" w:eastAsia="Times New Roman" w:hAnsi="Arial"/>
          <w:color w:val="000000"/>
          <w:spacing w:val="2"/>
          <w:sz w:val="18"/>
          <w:szCs w:val="18"/>
          <w:lang w:eastAsia="de-DE"/>
          <w14:ligatures w14:val="standard"/>
        </w:rPr>
        <w:t>.</w:t>
      </w:r>
    </w:p>
    <w:p w14:paraId="4964D929" w14:textId="5C2AFB43" w:rsidR="00432E1B" w:rsidRPr="00270B25" w:rsidRDefault="0067381E" w:rsidP="00270B25">
      <w:pPr>
        <w:pStyle w:val="Listenabsatz"/>
        <w:widowControl w:val="0"/>
        <w:numPr>
          <w:ilvl w:val="0"/>
          <w:numId w:val="12"/>
        </w:numPr>
        <w:spacing w:line="276" w:lineRule="auto"/>
        <w:jc w:val="both"/>
        <w:rPr>
          <w:rFonts w:ascii="Arial" w:eastAsia="Times New Roman" w:hAnsi="Arial"/>
          <w:color w:val="000000"/>
          <w:spacing w:val="2"/>
          <w:sz w:val="18"/>
          <w:szCs w:val="18"/>
          <w:lang w:eastAsia="de-DE"/>
          <w14:ligatures w14:val="standard"/>
        </w:rPr>
      </w:pPr>
      <w:r w:rsidRPr="00270B25">
        <w:rPr>
          <w:rFonts w:ascii="Arial" w:eastAsia="Times New Roman" w:hAnsi="Arial"/>
          <w:color w:val="000000"/>
          <w:spacing w:val="2"/>
          <w:sz w:val="18"/>
          <w:szCs w:val="18"/>
          <w:lang w:eastAsia="de-DE"/>
          <w14:ligatures w14:val="standard"/>
        </w:rPr>
        <w:t xml:space="preserve">Nimmt das Kind nur </w:t>
      </w:r>
      <w:r w:rsidR="00432E1B" w:rsidRPr="00270B25">
        <w:rPr>
          <w:rFonts w:ascii="Arial" w:eastAsia="Times New Roman" w:hAnsi="Arial"/>
          <w:color w:val="000000"/>
          <w:spacing w:val="2"/>
          <w:sz w:val="18"/>
          <w:szCs w:val="18"/>
          <w:lang w:eastAsia="de-DE"/>
          <w14:ligatures w14:val="standard"/>
        </w:rPr>
        <w:t>zu Beginn</w:t>
      </w:r>
      <w:r w:rsidRPr="00270B25">
        <w:rPr>
          <w:rFonts w:ascii="Arial" w:eastAsia="Times New Roman" w:hAnsi="Arial"/>
          <w:color w:val="000000"/>
          <w:spacing w:val="2"/>
          <w:sz w:val="18"/>
          <w:szCs w:val="18"/>
          <w:lang w:eastAsia="de-DE"/>
          <w14:ligatures w14:val="standard"/>
        </w:rPr>
        <w:t xml:space="preserve"> am Gespräch teil, verlässt es nach der </w:t>
      </w:r>
      <w:r w:rsidR="00702BCC" w:rsidRPr="00270B25">
        <w:rPr>
          <w:rFonts w:ascii="Arial" w:eastAsia="Times New Roman" w:hAnsi="Arial"/>
          <w:color w:val="000000"/>
          <w:spacing w:val="2"/>
          <w:sz w:val="18"/>
          <w:szCs w:val="18"/>
          <w:lang w:eastAsia="de-DE"/>
          <w14:ligatures w14:val="standard"/>
        </w:rPr>
        <w:t>«</w:t>
      </w:r>
      <w:r w:rsidRPr="00270B25">
        <w:rPr>
          <w:rFonts w:ascii="Arial" w:eastAsia="Times New Roman" w:hAnsi="Arial"/>
          <w:color w:val="000000"/>
          <w:spacing w:val="2"/>
          <w:sz w:val="18"/>
          <w:szCs w:val="18"/>
          <w:lang w:eastAsia="de-DE"/>
          <w14:ligatures w14:val="standard"/>
        </w:rPr>
        <w:t>Einschätzung aus Sicht des Kindes</w:t>
      </w:r>
      <w:r w:rsidR="00702BCC" w:rsidRPr="00270B25">
        <w:rPr>
          <w:rFonts w:ascii="Arial" w:eastAsia="Times New Roman" w:hAnsi="Arial"/>
          <w:color w:val="000000"/>
          <w:spacing w:val="2"/>
          <w:sz w:val="18"/>
          <w:szCs w:val="18"/>
          <w:lang w:eastAsia="de-DE"/>
          <w14:ligatures w14:val="standard"/>
        </w:rPr>
        <w:t>»</w:t>
      </w:r>
      <w:r w:rsidRPr="00270B25">
        <w:rPr>
          <w:rFonts w:ascii="Arial" w:eastAsia="Times New Roman" w:hAnsi="Arial"/>
          <w:color w:val="000000"/>
          <w:spacing w:val="2"/>
          <w:sz w:val="18"/>
          <w:szCs w:val="18"/>
          <w:lang w:eastAsia="de-DE"/>
          <w14:ligatures w14:val="standard"/>
        </w:rPr>
        <w:t xml:space="preserve"> die Gesprächsrunde und widmet sich einem Spiel.</w:t>
      </w:r>
    </w:p>
    <w:p w14:paraId="55837352" w14:textId="64FC8264" w:rsidR="0067381E" w:rsidRPr="00270B25" w:rsidRDefault="00432E1B" w:rsidP="00270B25">
      <w:pPr>
        <w:pStyle w:val="Listenabsatz"/>
        <w:widowControl w:val="0"/>
        <w:numPr>
          <w:ilvl w:val="0"/>
          <w:numId w:val="12"/>
        </w:numPr>
        <w:spacing w:line="276" w:lineRule="auto"/>
        <w:jc w:val="both"/>
        <w:rPr>
          <w:rFonts w:ascii="Arial" w:eastAsia="Times New Roman" w:hAnsi="Arial"/>
          <w:color w:val="000000"/>
          <w:spacing w:val="2"/>
          <w:sz w:val="18"/>
          <w:szCs w:val="18"/>
          <w:lang w:eastAsia="de-DE"/>
          <w14:ligatures w14:val="standard"/>
        </w:rPr>
      </w:pPr>
      <w:r w:rsidRPr="00270B25">
        <w:rPr>
          <w:rFonts w:ascii="Arial" w:eastAsia="Times New Roman" w:hAnsi="Arial"/>
          <w:color w:val="000000"/>
          <w:spacing w:val="2"/>
          <w:sz w:val="18"/>
          <w:szCs w:val="18"/>
          <w:lang w:eastAsia="de-DE"/>
          <w14:ligatures w14:val="standard"/>
        </w:rPr>
        <w:t xml:space="preserve">Wird das Gespräch ohne Kind durchgeführt, entfällt der Punkt </w:t>
      </w:r>
      <w:r w:rsidR="00702BCC" w:rsidRPr="00270B25">
        <w:rPr>
          <w:rFonts w:ascii="Arial" w:eastAsia="Times New Roman" w:hAnsi="Arial"/>
          <w:color w:val="000000"/>
          <w:spacing w:val="2"/>
          <w:sz w:val="18"/>
          <w:szCs w:val="18"/>
          <w:lang w:eastAsia="de-DE"/>
          <w14:ligatures w14:val="standard"/>
        </w:rPr>
        <w:t>«</w:t>
      </w:r>
      <w:r w:rsidRPr="00270B25">
        <w:rPr>
          <w:rFonts w:ascii="Arial" w:eastAsia="Times New Roman" w:hAnsi="Arial"/>
          <w:color w:val="000000"/>
          <w:spacing w:val="2"/>
          <w:sz w:val="18"/>
          <w:szCs w:val="18"/>
          <w:lang w:eastAsia="de-DE"/>
          <w14:ligatures w14:val="standard"/>
        </w:rPr>
        <w:t>Einschätzung aus Sicht des Kindes</w:t>
      </w:r>
      <w:r w:rsidR="00702BCC" w:rsidRPr="00270B25">
        <w:rPr>
          <w:rFonts w:ascii="Arial" w:eastAsia="Times New Roman" w:hAnsi="Arial"/>
          <w:color w:val="000000"/>
          <w:spacing w:val="2"/>
          <w:sz w:val="18"/>
          <w:szCs w:val="18"/>
          <w:lang w:eastAsia="de-DE"/>
          <w14:ligatures w14:val="standard"/>
        </w:rPr>
        <w:t>»</w:t>
      </w:r>
      <w:r w:rsidRPr="00270B25">
        <w:rPr>
          <w:rFonts w:ascii="Arial" w:eastAsia="Times New Roman" w:hAnsi="Arial"/>
          <w:color w:val="000000"/>
          <w:spacing w:val="2"/>
          <w:sz w:val="18"/>
          <w:szCs w:val="18"/>
          <w:lang w:eastAsia="de-DE"/>
          <w14:ligatures w14:val="standard"/>
        </w:rPr>
        <w:t>.</w:t>
      </w:r>
    </w:p>
    <w:p w14:paraId="6C1AA6F2" w14:textId="77777777" w:rsidR="0067381E" w:rsidRDefault="0067381E" w:rsidP="004A1E5F"/>
    <w:p w14:paraId="66511B14" w14:textId="77777777" w:rsidR="0067381E" w:rsidRDefault="0067381E" w:rsidP="004A1E5F"/>
    <w:tbl>
      <w:tblPr>
        <w:tblStyle w:val="Gitternetztabelle4Akzent41"/>
        <w:tblW w:w="921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18"/>
        <w:gridCol w:w="7796"/>
      </w:tblGrid>
      <w:tr w:rsidR="0067381E" w:rsidRPr="00432E1B" w14:paraId="1EFC326D" w14:textId="77777777" w:rsidTr="00364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70BD54B" w14:textId="72757153" w:rsidR="0067381E" w:rsidRPr="00364B40" w:rsidRDefault="0067381E" w:rsidP="00364B40">
            <w:pPr>
              <w:widowControl w:val="0"/>
              <w:ind w:left="176" w:hanging="176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de-DE"/>
                <w14:ligatures w14:val="standard"/>
              </w:rPr>
            </w:pPr>
            <w:r w:rsidRPr="00364B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  <w14:ligatures w14:val="standard"/>
              </w:rPr>
              <w:t>Dauer</w:t>
            </w:r>
          </w:p>
        </w:tc>
        <w:tc>
          <w:tcPr>
            <w:tcW w:w="77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C02710C" w14:textId="77777777" w:rsidR="0067381E" w:rsidRPr="00364B40" w:rsidRDefault="0067381E" w:rsidP="00364B40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000000"/>
                <w:sz w:val="18"/>
                <w:szCs w:val="18"/>
                <w:lang w:eastAsia="de-DE"/>
                <w14:ligatures w14:val="standard"/>
              </w:rPr>
            </w:pPr>
            <w:r w:rsidRPr="00364B4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  <w14:ligatures w14:val="standard"/>
              </w:rPr>
              <w:t>Was</w:t>
            </w:r>
          </w:p>
        </w:tc>
      </w:tr>
      <w:tr w:rsidR="0067381E" w:rsidRPr="00432E1B" w14:paraId="1A715284" w14:textId="77777777" w:rsidTr="00A45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shd w:val="clear" w:color="auto" w:fill="auto"/>
            <w:vAlign w:val="center"/>
          </w:tcPr>
          <w:p w14:paraId="4C2750F8" w14:textId="77777777" w:rsidR="0067381E" w:rsidRPr="00364B40" w:rsidRDefault="0067381E" w:rsidP="0067381E">
            <w:pPr>
              <w:widowControl w:val="0"/>
              <w:spacing w:line="276" w:lineRule="auto"/>
              <w:rPr>
                <w:rFonts w:ascii="Arial" w:eastAsia="Times New Roman" w:hAnsi="Arial" w:cs="Arial"/>
                <w:b w:val="0"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</w:pPr>
            <w:r w:rsidRPr="00364B40">
              <w:rPr>
                <w:rFonts w:ascii="Arial" w:eastAsia="Times New Roman" w:hAnsi="Arial" w:cs="Arial"/>
                <w:b w:val="0"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  <w:t>5‘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B3CB82A" w14:textId="2EFFCF8B" w:rsidR="0067381E" w:rsidRPr="00364B40" w:rsidRDefault="0067381E" w:rsidP="00432E1B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</w:pPr>
            <w:r w:rsidRPr="00364B40">
              <w:rPr>
                <w:rFonts w:ascii="Arial" w:eastAsia="Times New Roman" w:hAnsi="Arial" w:cs="Arial"/>
                <w:bCs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  <w:t>Begrüssung, Einstieg</w:t>
            </w:r>
          </w:p>
        </w:tc>
      </w:tr>
      <w:tr w:rsidR="0067381E" w:rsidRPr="00432E1B" w14:paraId="0AA0818D" w14:textId="77777777" w:rsidTr="00A456C7">
        <w:trPr>
          <w:cantSplit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shd w:val="clear" w:color="auto" w:fill="auto"/>
            <w:vAlign w:val="center"/>
          </w:tcPr>
          <w:p w14:paraId="08775924" w14:textId="77777777" w:rsidR="0067381E" w:rsidRPr="00364B40" w:rsidRDefault="0067381E" w:rsidP="0067381E">
            <w:pPr>
              <w:widowControl w:val="0"/>
              <w:spacing w:line="276" w:lineRule="auto"/>
              <w:rPr>
                <w:rFonts w:ascii="Arial" w:eastAsia="Times New Roman" w:hAnsi="Arial" w:cs="Arial"/>
                <w:b w:val="0"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47250F7C" w14:textId="496C192D" w:rsidR="0067381E" w:rsidRPr="00364B40" w:rsidRDefault="00FA628D" w:rsidP="00432E1B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</w:pPr>
            <w:r w:rsidRPr="00364B40">
              <w:rPr>
                <w:rFonts w:ascii="Arial" w:eastAsia="Times New Roman" w:hAnsi="Arial" w:cs="Arial"/>
                <w:bCs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  <w:t>Einführung Bild</w:t>
            </w:r>
            <w:r w:rsidR="0067381E" w:rsidRPr="00364B40">
              <w:rPr>
                <w:rFonts w:ascii="Arial" w:eastAsia="Times New Roman" w:hAnsi="Arial" w:cs="Arial"/>
                <w:bCs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  <w:t>karten</w:t>
            </w:r>
          </w:p>
        </w:tc>
      </w:tr>
      <w:tr w:rsidR="0067381E" w:rsidRPr="00432E1B" w14:paraId="3E532562" w14:textId="77777777" w:rsidTr="00A45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vAlign w:val="center"/>
          </w:tcPr>
          <w:p w14:paraId="4A96C062" w14:textId="485E1B37" w:rsidR="0067381E" w:rsidRPr="00364B40" w:rsidRDefault="0067381E" w:rsidP="00432E1B">
            <w:pPr>
              <w:widowControl w:val="0"/>
              <w:spacing w:line="276" w:lineRule="auto"/>
              <w:rPr>
                <w:rFonts w:ascii="Arial" w:eastAsia="Times New Roman" w:hAnsi="Arial" w:cs="Arial"/>
                <w:b w:val="0"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</w:pPr>
            <w:r w:rsidRPr="00364B40">
              <w:rPr>
                <w:rFonts w:ascii="Arial" w:eastAsia="Times New Roman" w:hAnsi="Arial" w:cs="Arial"/>
                <w:b w:val="0"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  <w:t>5‘</w:t>
            </w:r>
            <w:r w:rsidR="00702BCC" w:rsidRPr="00364B40">
              <w:rPr>
                <w:rFonts w:ascii="Arial" w:eastAsia="Times New Roman" w:hAnsi="Arial" w:cs="Arial"/>
                <w:b w:val="0"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  <w:t>–</w:t>
            </w:r>
            <w:r w:rsidRPr="00364B40">
              <w:rPr>
                <w:rFonts w:ascii="Arial" w:eastAsia="Times New Roman" w:hAnsi="Arial" w:cs="Arial"/>
                <w:b w:val="0"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  <w:t>10‘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45F585B" w14:textId="06F6E6BD" w:rsidR="0067381E" w:rsidRPr="00364B40" w:rsidRDefault="0067381E" w:rsidP="00432E1B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</w:pPr>
            <w:r w:rsidRPr="00364B40">
              <w:rPr>
                <w:rFonts w:ascii="Arial" w:eastAsia="Times New Roman" w:hAnsi="Arial" w:cs="Arial"/>
                <w:bCs/>
                <w:color w:val="BFBFBF" w:themeColor="background1" w:themeShade="BF"/>
                <w:spacing w:val="2"/>
                <w:sz w:val="28"/>
                <w:szCs w:val="28"/>
                <w:lang w:eastAsia="de-DE"/>
                <w14:ligatures w14:val="standard"/>
              </w:rPr>
              <w:t xml:space="preserve">Einschätzung aus Sicht des Kindes </w:t>
            </w:r>
            <w:r w:rsidRPr="00364B40">
              <w:rPr>
                <w:rFonts w:ascii="Arial" w:eastAsia="Times New Roman" w:hAnsi="Arial" w:cs="Arial"/>
                <w:bCs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  <w:t>Dokumentationsmaterial zeigen</w:t>
            </w:r>
          </w:p>
          <w:p w14:paraId="66E8F3D6" w14:textId="464DABA2" w:rsidR="0067381E" w:rsidRPr="00364B40" w:rsidRDefault="0067381E" w:rsidP="00432E1B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</w:pPr>
            <w:r w:rsidRPr="00364B40">
              <w:rPr>
                <w:rFonts w:ascii="Arial" w:eastAsia="Times New Roman" w:hAnsi="Arial" w:cs="Arial"/>
                <w:color w:val="BFBFBF" w:themeColor="background1" w:themeShade="BF"/>
                <w:spacing w:val="2"/>
                <w:sz w:val="28"/>
                <w:szCs w:val="28"/>
                <w:lang w:eastAsia="de-DE"/>
                <w14:ligatures w14:val="standard"/>
              </w:rPr>
              <w:t>Alternative: Das Kind verlässt den Tisch, um sich dem Spielen zu widmen</w:t>
            </w:r>
          </w:p>
        </w:tc>
      </w:tr>
      <w:tr w:rsidR="0067381E" w:rsidRPr="00432E1B" w14:paraId="79BA1B53" w14:textId="77777777" w:rsidTr="00A456C7">
        <w:trPr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shd w:val="clear" w:color="auto" w:fill="auto"/>
            <w:vAlign w:val="center"/>
          </w:tcPr>
          <w:p w14:paraId="16CDF101" w14:textId="0550E99C" w:rsidR="0067381E" w:rsidRPr="00364B40" w:rsidRDefault="0067381E" w:rsidP="0067381E">
            <w:pPr>
              <w:widowControl w:val="0"/>
              <w:spacing w:line="276" w:lineRule="auto"/>
              <w:rPr>
                <w:rFonts w:ascii="Arial" w:eastAsia="Times New Roman" w:hAnsi="Arial" w:cs="Arial"/>
                <w:b w:val="0"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</w:pPr>
            <w:r w:rsidRPr="00364B40">
              <w:rPr>
                <w:rFonts w:ascii="Arial" w:eastAsia="Times New Roman" w:hAnsi="Arial" w:cs="Arial"/>
                <w:b w:val="0"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  <w:t>15‘</w:t>
            </w:r>
            <w:r w:rsidR="00702BCC" w:rsidRPr="00364B40">
              <w:rPr>
                <w:rFonts w:ascii="Arial" w:eastAsia="Times New Roman" w:hAnsi="Arial" w:cs="Arial"/>
                <w:b w:val="0"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  <w:t>–</w:t>
            </w:r>
            <w:r w:rsidRPr="00364B40">
              <w:rPr>
                <w:rFonts w:ascii="Arial" w:eastAsia="Times New Roman" w:hAnsi="Arial" w:cs="Arial"/>
                <w:b w:val="0"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  <w:t>20‘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81A7E60" w14:textId="322F377A" w:rsidR="0067381E" w:rsidRPr="00364B40" w:rsidRDefault="0067381E" w:rsidP="00432E1B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</w:pPr>
            <w:r w:rsidRPr="00364B40">
              <w:rPr>
                <w:rFonts w:ascii="Arial" w:eastAsia="Times New Roman" w:hAnsi="Arial" w:cs="Arial"/>
                <w:bCs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  <w:t>Einschätzung aus Sicht der Eltern</w:t>
            </w:r>
          </w:p>
        </w:tc>
      </w:tr>
      <w:tr w:rsidR="0067381E" w:rsidRPr="00432E1B" w14:paraId="24788C33" w14:textId="77777777" w:rsidTr="00A45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shd w:val="clear" w:color="auto" w:fill="auto"/>
            <w:vAlign w:val="center"/>
          </w:tcPr>
          <w:p w14:paraId="73B7474B" w14:textId="632C87FD" w:rsidR="0067381E" w:rsidRPr="00364B40" w:rsidRDefault="0067381E" w:rsidP="0067381E">
            <w:pPr>
              <w:widowControl w:val="0"/>
              <w:spacing w:line="276" w:lineRule="auto"/>
              <w:rPr>
                <w:rFonts w:ascii="Arial" w:eastAsia="Times New Roman" w:hAnsi="Arial" w:cs="Arial"/>
                <w:b w:val="0"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59370A18" w14:textId="77777777" w:rsidR="0067381E" w:rsidRPr="00364B40" w:rsidRDefault="0067381E" w:rsidP="00432E1B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</w:pPr>
            <w:r w:rsidRPr="00364B40">
              <w:rPr>
                <w:rFonts w:ascii="Arial" w:eastAsia="Times New Roman" w:hAnsi="Arial" w:cs="Arial"/>
                <w:bCs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  <w:t>Einschätzungen aus Sicht der Lehrperson</w:t>
            </w:r>
          </w:p>
          <w:p w14:paraId="2F8B32AE" w14:textId="7BC283D4" w:rsidR="0067381E" w:rsidRPr="00364B40" w:rsidRDefault="0067381E" w:rsidP="00432E1B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</w:pPr>
            <w:r w:rsidRPr="00364B40">
              <w:rPr>
                <w:rFonts w:ascii="Arial" w:eastAsia="Times New Roman" w:hAnsi="Arial" w:cs="Arial"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  <w:t>Bei Bedarf Einschätzung aus Sicht von weiteren Fachpersonen</w:t>
            </w:r>
          </w:p>
        </w:tc>
      </w:tr>
      <w:tr w:rsidR="0067381E" w:rsidRPr="00432E1B" w14:paraId="76B85FB9" w14:textId="77777777" w:rsidTr="00A456C7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vAlign w:val="center"/>
          </w:tcPr>
          <w:p w14:paraId="667614F4" w14:textId="5B843E95" w:rsidR="0067381E" w:rsidRPr="00364B40" w:rsidRDefault="00432E1B" w:rsidP="0067381E">
            <w:pPr>
              <w:widowControl w:val="0"/>
              <w:spacing w:line="276" w:lineRule="auto"/>
              <w:rPr>
                <w:rFonts w:ascii="Arial" w:eastAsia="Times New Roman" w:hAnsi="Arial" w:cs="Arial"/>
                <w:b w:val="0"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</w:pPr>
            <w:r w:rsidRPr="00364B40">
              <w:rPr>
                <w:rFonts w:ascii="Arial" w:eastAsia="Times New Roman" w:hAnsi="Arial" w:cs="Arial"/>
                <w:b w:val="0"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  <w:t>10‘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1088B29" w14:textId="2DBFCD2E" w:rsidR="0067381E" w:rsidRPr="00364B40" w:rsidRDefault="0067381E" w:rsidP="00432E1B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</w:pPr>
            <w:r w:rsidRPr="00364B40">
              <w:rPr>
                <w:rFonts w:ascii="Arial" w:eastAsia="Times New Roman" w:hAnsi="Arial" w:cs="Arial"/>
                <w:bCs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  <w:t>Austausch zu den verschiedenen Einschätzungen</w:t>
            </w:r>
          </w:p>
        </w:tc>
      </w:tr>
      <w:tr w:rsidR="0067381E" w:rsidRPr="00432E1B" w14:paraId="69D12CE3" w14:textId="77777777" w:rsidTr="00A45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vAlign w:val="center"/>
          </w:tcPr>
          <w:p w14:paraId="3A1B1BB4" w14:textId="7C2F876E" w:rsidR="0067381E" w:rsidRPr="00364B40" w:rsidRDefault="00432E1B" w:rsidP="0067381E">
            <w:pPr>
              <w:widowControl w:val="0"/>
              <w:spacing w:line="276" w:lineRule="auto"/>
              <w:rPr>
                <w:rFonts w:ascii="Arial" w:eastAsia="Times New Roman" w:hAnsi="Arial" w:cs="Arial"/>
                <w:b w:val="0"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</w:pPr>
            <w:r w:rsidRPr="00364B40">
              <w:rPr>
                <w:rFonts w:ascii="Arial" w:eastAsia="Times New Roman" w:hAnsi="Arial" w:cs="Arial"/>
                <w:b w:val="0"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  <w:t>10‘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73678B4" w14:textId="58700E06" w:rsidR="0067381E" w:rsidRPr="00364B40" w:rsidRDefault="0067381E" w:rsidP="00432E1B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</w:pPr>
            <w:r w:rsidRPr="00364B40">
              <w:rPr>
                <w:rFonts w:ascii="Arial" w:eastAsia="Times New Roman" w:hAnsi="Arial" w:cs="Arial"/>
                <w:bCs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  <w:t>Nächste Schritte</w:t>
            </w:r>
          </w:p>
        </w:tc>
      </w:tr>
      <w:tr w:rsidR="00432E1B" w:rsidRPr="00432E1B" w14:paraId="331E82AA" w14:textId="77777777" w:rsidTr="00A456C7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shd w:val="clear" w:color="auto" w:fill="auto"/>
            <w:vAlign w:val="center"/>
          </w:tcPr>
          <w:p w14:paraId="18B3FF52" w14:textId="64D96A49" w:rsidR="00432E1B" w:rsidRPr="00364B40" w:rsidRDefault="00432E1B" w:rsidP="0067381E">
            <w:pPr>
              <w:widowControl w:val="0"/>
              <w:spacing w:line="276" w:lineRule="auto"/>
              <w:rPr>
                <w:rFonts w:ascii="Arial" w:eastAsia="Times New Roman" w:hAnsi="Arial" w:cs="Arial"/>
                <w:b w:val="0"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</w:pPr>
            <w:r w:rsidRPr="00364B40">
              <w:rPr>
                <w:rFonts w:ascii="Arial" w:eastAsia="Times New Roman" w:hAnsi="Arial" w:cs="Arial"/>
                <w:b w:val="0"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  <w:t>5‘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548E01B" w14:textId="5DD6D9B0" w:rsidR="00432E1B" w:rsidRPr="00364B40" w:rsidRDefault="00432E1B" w:rsidP="00432E1B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</w:pPr>
            <w:r w:rsidRPr="00364B40">
              <w:rPr>
                <w:rFonts w:ascii="Arial" w:eastAsia="Times New Roman" w:hAnsi="Arial" w:cs="Arial"/>
                <w:bCs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  <w:t>Gesprächsziele überprüfen</w:t>
            </w:r>
          </w:p>
        </w:tc>
      </w:tr>
      <w:tr w:rsidR="00432E1B" w:rsidRPr="00432E1B" w14:paraId="338CCF9E" w14:textId="77777777" w:rsidTr="00A45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shd w:val="clear" w:color="auto" w:fill="auto"/>
            <w:vAlign w:val="center"/>
          </w:tcPr>
          <w:p w14:paraId="34877300" w14:textId="17B2A76C" w:rsidR="00432E1B" w:rsidRPr="00364B40" w:rsidRDefault="00432E1B" w:rsidP="0067381E">
            <w:pPr>
              <w:widowControl w:val="0"/>
              <w:spacing w:line="276" w:lineRule="auto"/>
              <w:rPr>
                <w:rFonts w:ascii="Arial" w:eastAsia="Times New Roman" w:hAnsi="Arial" w:cs="Arial"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5E4ED7D1" w14:textId="166A2927" w:rsidR="00432E1B" w:rsidRPr="00364B40" w:rsidRDefault="00432E1B" w:rsidP="00432E1B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</w:pPr>
            <w:r w:rsidRPr="00364B40">
              <w:rPr>
                <w:rFonts w:ascii="Arial" w:eastAsia="Times New Roman" w:hAnsi="Arial" w:cs="Arial"/>
                <w:bCs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  <w:t>Fragen klären</w:t>
            </w:r>
          </w:p>
        </w:tc>
      </w:tr>
      <w:tr w:rsidR="00432E1B" w:rsidRPr="00432E1B" w14:paraId="6FE7C39C" w14:textId="77777777" w:rsidTr="00A456C7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shd w:val="clear" w:color="auto" w:fill="auto"/>
            <w:vAlign w:val="center"/>
          </w:tcPr>
          <w:p w14:paraId="3C059FDD" w14:textId="43F7B9AE" w:rsidR="00432E1B" w:rsidRPr="00364B40" w:rsidRDefault="00432E1B" w:rsidP="0067381E">
            <w:pPr>
              <w:widowControl w:val="0"/>
              <w:spacing w:line="276" w:lineRule="auto"/>
              <w:rPr>
                <w:rFonts w:ascii="Arial" w:eastAsia="Times New Roman" w:hAnsi="Arial" w:cs="Arial"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34843642" w14:textId="01B98C72" w:rsidR="00432E1B" w:rsidRPr="00364B40" w:rsidRDefault="00432E1B" w:rsidP="00432E1B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</w:pPr>
            <w:r w:rsidRPr="00364B40">
              <w:rPr>
                <w:rFonts w:ascii="Arial" w:eastAsia="Times New Roman" w:hAnsi="Arial" w:cs="Arial"/>
                <w:bCs/>
                <w:color w:val="000000"/>
                <w:spacing w:val="2"/>
                <w:sz w:val="28"/>
                <w:szCs w:val="28"/>
                <w:lang w:eastAsia="de-DE"/>
                <w14:ligatures w14:val="standard"/>
              </w:rPr>
              <w:t>Abschluss</w:t>
            </w:r>
          </w:p>
        </w:tc>
      </w:tr>
    </w:tbl>
    <w:p w14:paraId="256E6BDE" w14:textId="77777777" w:rsidR="0067381E" w:rsidRPr="00432E1B" w:rsidRDefault="0067381E" w:rsidP="004A1E5F">
      <w:pPr>
        <w:rPr>
          <w:rFonts w:ascii="Arial" w:hAnsi="Arial" w:cs="Arial"/>
        </w:rPr>
      </w:pPr>
    </w:p>
    <w:p w14:paraId="6FBA91D2" w14:textId="0FB57DAA" w:rsidR="00432E1B" w:rsidRPr="00432E1B" w:rsidRDefault="00432E1B" w:rsidP="004A1E5F">
      <w:pPr>
        <w:rPr>
          <w:rFonts w:ascii="Arial" w:hAnsi="Arial" w:cs="Arial"/>
        </w:rPr>
      </w:pPr>
      <w:r w:rsidRPr="00432E1B">
        <w:rPr>
          <w:rFonts w:ascii="Arial" w:hAnsi="Arial" w:cs="Arial"/>
        </w:rPr>
        <w:t>Insgesamt: 50‘</w:t>
      </w:r>
      <w:r w:rsidR="00270B25">
        <w:rPr>
          <w:rFonts w:ascii="Arial" w:hAnsi="Arial" w:cs="Arial"/>
        </w:rPr>
        <w:t xml:space="preserve"> </w:t>
      </w:r>
      <w:r w:rsidR="00FC6547">
        <w:rPr>
          <w:rFonts w:ascii="Arial" w:hAnsi="Arial" w:cs="Arial"/>
        </w:rPr>
        <w:t>bis</w:t>
      </w:r>
      <w:r w:rsidR="00270B25">
        <w:rPr>
          <w:rFonts w:ascii="Arial" w:hAnsi="Arial" w:cs="Arial"/>
        </w:rPr>
        <w:t xml:space="preserve"> </w:t>
      </w:r>
      <w:r w:rsidRPr="00432E1B">
        <w:rPr>
          <w:rFonts w:ascii="Arial" w:hAnsi="Arial" w:cs="Arial"/>
        </w:rPr>
        <w:t>60‘</w:t>
      </w:r>
    </w:p>
    <w:sectPr w:rsidR="00432E1B" w:rsidRPr="00432E1B" w:rsidSect="00462504">
      <w:headerReference w:type="default" r:id="rId7"/>
      <w:pgSz w:w="11900" w:h="16820"/>
      <w:pgMar w:top="113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65925" w14:textId="77777777" w:rsidR="003D3A06" w:rsidRDefault="003D3A06" w:rsidP="00940EFA">
      <w:r>
        <w:separator/>
      </w:r>
    </w:p>
  </w:endnote>
  <w:endnote w:type="continuationSeparator" w:id="0">
    <w:p w14:paraId="2E981E8D" w14:textId="77777777" w:rsidR="003D3A06" w:rsidRDefault="003D3A06" w:rsidP="0094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82222" w14:textId="77777777" w:rsidR="003D3A06" w:rsidRDefault="003D3A06" w:rsidP="00940EFA">
      <w:r>
        <w:separator/>
      </w:r>
    </w:p>
  </w:footnote>
  <w:footnote w:type="continuationSeparator" w:id="0">
    <w:p w14:paraId="1E0D5FEA" w14:textId="77777777" w:rsidR="003D3A06" w:rsidRDefault="003D3A06" w:rsidP="00940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F8609" w14:textId="00225B81" w:rsidR="00A2798F" w:rsidRDefault="00A2798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66201"/>
    <w:multiLevelType w:val="hybridMultilevel"/>
    <w:tmpl w:val="247AC10A"/>
    <w:lvl w:ilvl="0" w:tplc="12B4DFEC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56F02"/>
    <w:multiLevelType w:val="hybridMultilevel"/>
    <w:tmpl w:val="77C8B812"/>
    <w:lvl w:ilvl="0" w:tplc="0407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83D5B"/>
    <w:multiLevelType w:val="hybridMultilevel"/>
    <w:tmpl w:val="FF9E0E74"/>
    <w:lvl w:ilvl="0" w:tplc="D7C65A9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9C0DB6"/>
    <w:multiLevelType w:val="hybridMultilevel"/>
    <w:tmpl w:val="89CA9AA8"/>
    <w:lvl w:ilvl="0" w:tplc="D7C65A9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AD51ED"/>
    <w:multiLevelType w:val="multilevel"/>
    <w:tmpl w:val="BCCEE60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0621B7"/>
    <w:multiLevelType w:val="hybridMultilevel"/>
    <w:tmpl w:val="48A8BF04"/>
    <w:lvl w:ilvl="0" w:tplc="C6727A9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C53005"/>
    <w:multiLevelType w:val="multilevel"/>
    <w:tmpl w:val="247AC10A"/>
    <w:lvl w:ilvl="0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BB3386"/>
    <w:multiLevelType w:val="hybridMultilevel"/>
    <w:tmpl w:val="BCCEE60A"/>
    <w:lvl w:ilvl="0" w:tplc="1E2E52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C8498F"/>
    <w:multiLevelType w:val="hybridMultilevel"/>
    <w:tmpl w:val="DDCEBF9E"/>
    <w:lvl w:ilvl="0" w:tplc="0407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80507"/>
    <w:multiLevelType w:val="hybridMultilevel"/>
    <w:tmpl w:val="2488CA7E"/>
    <w:lvl w:ilvl="0" w:tplc="CF847DAA">
      <w:start w:val="1"/>
      <w:numFmt w:val="bullet"/>
      <w:lvlText w:val=""/>
      <w:lvlJc w:val="left"/>
      <w:pPr>
        <w:ind w:left="142" w:hanging="142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6C4605"/>
    <w:multiLevelType w:val="hybridMultilevel"/>
    <w:tmpl w:val="B9BAC886"/>
    <w:lvl w:ilvl="0" w:tplc="D7C65A9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E6009F"/>
    <w:multiLevelType w:val="multilevel"/>
    <w:tmpl w:val="48A8BF04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EFA"/>
    <w:rsid w:val="00177EE0"/>
    <w:rsid w:val="001B4FF3"/>
    <w:rsid w:val="001F09C6"/>
    <w:rsid w:val="00270B25"/>
    <w:rsid w:val="002742DD"/>
    <w:rsid w:val="002A5E07"/>
    <w:rsid w:val="002F0CFC"/>
    <w:rsid w:val="00352816"/>
    <w:rsid w:val="00364B40"/>
    <w:rsid w:val="003B488F"/>
    <w:rsid w:val="003D3A06"/>
    <w:rsid w:val="0040011C"/>
    <w:rsid w:val="00432E1B"/>
    <w:rsid w:val="00454FAB"/>
    <w:rsid w:val="00462504"/>
    <w:rsid w:val="00474C26"/>
    <w:rsid w:val="00490697"/>
    <w:rsid w:val="004A1E5F"/>
    <w:rsid w:val="004A3513"/>
    <w:rsid w:val="00584E29"/>
    <w:rsid w:val="00586205"/>
    <w:rsid w:val="00641EAD"/>
    <w:rsid w:val="0067381E"/>
    <w:rsid w:val="0068354A"/>
    <w:rsid w:val="006862EE"/>
    <w:rsid w:val="006D7E32"/>
    <w:rsid w:val="00702BCC"/>
    <w:rsid w:val="0079050D"/>
    <w:rsid w:val="007B6CA5"/>
    <w:rsid w:val="00857B3C"/>
    <w:rsid w:val="00940EFA"/>
    <w:rsid w:val="009E3E88"/>
    <w:rsid w:val="00A2798F"/>
    <w:rsid w:val="00A456C7"/>
    <w:rsid w:val="00A60870"/>
    <w:rsid w:val="00A728AA"/>
    <w:rsid w:val="00AD14BF"/>
    <w:rsid w:val="00CC18B0"/>
    <w:rsid w:val="00D225B2"/>
    <w:rsid w:val="00DC5F6D"/>
    <w:rsid w:val="00DF5A44"/>
    <w:rsid w:val="00E36D71"/>
    <w:rsid w:val="00EC3444"/>
    <w:rsid w:val="00F078E3"/>
    <w:rsid w:val="00F34C16"/>
    <w:rsid w:val="00FA628D"/>
    <w:rsid w:val="00FC6547"/>
    <w:rsid w:val="00F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122E12A"/>
  <w15:chartTrackingRefBased/>
  <w15:docId w15:val="{659BC20A-A365-4740-8C7A-C50D074A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Gitternetztabelle4Akzent41">
    <w:name w:val="Gitternetztabelle 4 – Akzent 41"/>
    <w:basedOn w:val="NormaleTabelle"/>
    <w:next w:val="Gitternetztabelle4Akzent4"/>
    <w:uiPriority w:val="49"/>
    <w:rsid w:val="00940EFA"/>
    <w:rPr>
      <w:rFonts w:ascii="Times New Roman" w:eastAsia="Times New Roman" w:hAnsi="Times New Roman" w:cs="Times New Roman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E3F3F3"/>
        <w:left w:val="single" w:sz="4" w:space="0" w:color="E3F3F3"/>
        <w:bottom w:val="single" w:sz="4" w:space="0" w:color="E3F3F3"/>
        <w:right w:val="single" w:sz="4" w:space="0" w:color="E3F3F3"/>
        <w:insideH w:val="single" w:sz="4" w:space="0" w:color="E3F3F3"/>
        <w:insideV w:val="single" w:sz="4" w:space="0" w:color="E3F3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1ECEC"/>
          <w:left w:val="single" w:sz="4" w:space="0" w:color="D1ECEC"/>
          <w:bottom w:val="single" w:sz="4" w:space="0" w:color="D1ECEC"/>
          <w:right w:val="single" w:sz="4" w:space="0" w:color="D1ECEC"/>
          <w:insideH w:val="nil"/>
          <w:insideV w:val="nil"/>
        </w:tcBorders>
        <w:shd w:val="clear" w:color="auto" w:fill="D1ECEC"/>
      </w:tcPr>
    </w:tblStylePr>
    <w:tblStylePr w:type="lastRow">
      <w:rPr>
        <w:b/>
        <w:bCs/>
      </w:rPr>
      <w:tblPr/>
      <w:tcPr>
        <w:tcBorders>
          <w:top w:val="double" w:sz="4" w:space="0" w:color="D1ECE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BFB"/>
      </w:tcPr>
    </w:tblStylePr>
    <w:tblStylePr w:type="band1Horz">
      <w:tblPr/>
      <w:tcPr>
        <w:shd w:val="clear" w:color="auto" w:fill="F5FBFB"/>
      </w:tcPr>
    </w:tblStylePr>
  </w:style>
  <w:style w:type="table" w:styleId="Gitternetztabelle4Akzent4">
    <w:name w:val="Grid Table 4 Accent 4"/>
    <w:basedOn w:val="NormaleTabelle"/>
    <w:uiPriority w:val="49"/>
    <w:rsid w:val="00940EF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940EF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0EFA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940E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0EFA"/>
    <w:rPr>
      <w:rFonts w:eastAsiaTheme="minorEastAsia"/>
    </w:rPr>
  </w:style>
  <w:style w:type="paragraph" w:styleId="Listenabsatz">
    <w:name w:val="List Paragraph"/>
    <w:basedOn w:val="Standard"/>
    <w:uiPriority w:val="34"/>
    <w:qFormat/>
    <w:rsid w:val="004A1E5F"/>
    <w:pPr>
      <w:ind w:left="720"/>
      <w:contextualSpacing/>
    </w:pPr>
  </w:style>
  <w:style w:type="table" w:styleId="Gitternetztabelle4Akzent3">
    <w:name w:val="Grid Table 4 Accent 3"/>
    <w:basedOn w:val="NormaleTabelle"/>
    <w:uiPriority w:val="49"/>
    <w:rsid w:val="004A351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3528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528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52816"/>
    <w:rPr>
      <w:rFonts w:eastAsiaTheme="minorEastAsia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28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52816"/>
    <w:rPr>
      <w:rFonts w:eastAsiaTheme="minorEastAsia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281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2816"/>
    <w:rPr>
      <w:rFonts w:ascii="Segoe UI" w:eastAsiaTheme="minorEastAsia" w:hAnsi="Segoe UI" w:cs="Segoe UI"/>
      <w:sz w:val="18"/>
      <w:szCs w:val="18"/>
    </w:rPr>
  </w:style>
  <w:style w:type="paragraph" w:customStyle="1" w:styleId="Neutral">
    <w:name w:val="Neutral"/>
    <w:basedOn w:val="Standard"/>
    <w:rsid w:val="00A2798F"/>
    <w:rPr>
      <w:rFonts w:ascii="Arial" w:eastAsiaTheme="minorHAnsi" w:hAnsi="Arial"/>
      <w:sz w:val="21"/>
      <w:szCs w:val="22"/>
    </w:rPr>
  </w:style>
  <w:style w:type="paragraph" w:customStyle="1" w:styleId="BriefKopf">
    <w:name w:val="Brief_Kopf"/>
    <w:basedOn w:val="Standard"/>
    <w:rsid w:val="00A2798F"/>
    <w:pPr>
      <w:suppressAutoHyphens/>
      <w:spacing w:line="200" w:lineRule="exact"/>
    </w:pPr>
    <w:rPr>
      <w:rFonts w:ascii="Arial" w:eastAsia="Times New Roman" w:hAnsi="Arial" w:cs="Arial"/>
      <w:color w:val="00000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E37ED5C9.dotm</Template>
  <TotalTime>0</TotalTime>
  <Pages>1</Pages>
  <Words>128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Severine Fröhlich (SFL)</dc:creator>
  <cp:keywords/>
  <dc:description/>
  <cp:lastModifiedBy>Halter Lorenz</cp:lastModifiedBy>
  <cp:revision>2</cp:revision>
  <dcterms:created xsi:type="dcterms:W3CDTF">2020-07-01T16:01:00Z</dcterms:created>
  <dcterms:modified xsi:type="dcterms:W3CDTF">2020-07-01T16:01:00Z</dcterms:modified>
</cp:coreProperties>
</file>